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F9" w:rsidRDefault="002A32F9" w:rsidP="002A32F9">
      <w:pPr>
        <w:spacing w:before="240"/>
        <w:ind w:firstLine="426"/>
      </w:pPr>
      <w:r>
        <w:rPr>
          <w:b/>
          <w:highlight w:val="yellow"/>
        </w:rPr>
        <w:t xml:space="preserve">«Только существо, обладающее разумом, может быть неразумным. </w:t>
      </w:r>
      <w:r w:rsidRPr="00374950">
        <w:rPr>
          <w:b/>
          <w:highlight w:val="yellow"/>
        </w:rPr>
        <w:t>Животные не совершают неразумных действий" (Т. Ойзерман)</w:t>
      </w:r>
      <w:r w:rsidRPr="00374950">
        <w:rPr>
          <w:b/>
        </w:rPr>
        <w:t xml:space="preserve"> </w:t>
      </w:r>
    </w:p>
    <w:p w:rsidR="002A32F9" w:rsidRDefault="002A32F9" w:rsidP="002A32F9">
      <w:pPr>
        <w:spacing w:before="240"/>
        <w:ind w:firstLine="426"/>
      </w:pPr>
      <w:r>
        <w:t xml:space="preserve">В данном изречении Ойзерман поднимает проблему ответственного отношения человека к продуктам своей мыслительной деятельности. </w:t>
      </w:r>
    </w:p>
    <w:p w:rsidR="002A32F9" w:rsidRDefault="002A32F9" w:rsidP="002A32F9">
      <w:pPr>
        <w:spacing w:before="240"/>
        <w:ind w:firstLine="426"/>
      </w:pPr>
      <w:r>
        <w:t xml:space="preserve"> Эта проблема, по моему мнению, в современном мире актуальна. Ведь согласно </w:t>
      </w:r>
      <w:proofErr w:type="spellStart"/>
      <w:r>
        <w:t>антропосоциогенеза</w:t>
      </w:r>
      <w:proofErr w:type="spellEnd"/>
      <w:r>
        <w:t xml:space="preserve">, человек как </w:t>
      </w:r>
      <w:proofErr w:type="spellStart"/>
      <w:r>
        <w:t>биопсихосоциальное</w:t>
      </w:r>
      <w:proofErr w:type="spellEnd"/>
      <w:r>
        <w:t xml:space="preserve"> существо имеет самую высокоорганизованную сущность, обладает развитым мышлением и сознанием. Он в силах создавать искусственную среду, использовать для создания чего-то нового силы природы. Например, известный ученый Д. Сахаров был одним из разработчиков атомного оружия, водородной бомбы. Теория расщепления ядра может принести благо, а может нанести непоправимый вред природе, обществу, человеку. Об этом затем и говорил </w:t>
      </w:r>
      <w:proofErr w:type="spellStart"/>
      <w:r>
        <w:t>Д.Сахаров</w:t>
      </w:r>
      <w:proofErr w:type="spellEnd"/>
      <w:r>
        <w:t xml:space="preserve"> в своих выступлениях. </w:t>
      </w:r>
    </w:p>
    <w:p w:rsidR="002A32F9" w:rsidRDefault="002A32F9" w:rsidP="002A32F9">
      <w:pPr>
        <w:spacing w:before="240"/>
        <w:ind w:firstLine="426"/>
      </w:pPr>
      <w:r>
        <w:t xml:space="preserve"> И действительно, человек может достигать цели, выбирая средства и методы деятельности. И он может выбрать аморальный, приносящий зло метод. Ярким примером этого может служить отклоняющееся поведение, а именно правонарушения. Например, нож может служить и орудием убийства или обезболивающий морфин может служить наркотиком. </w:t>
      </w:r>
    </w:p>
    <w:p w:rsidR="002A32F9" w:rsidRDefault="002A32F9" w:rsidP="002A32F9">
      <w:pPr>
        <w:spacing w:before="240"/>
        <w:ind w:firstLine="426"/>
      </w:pPr>
      <w:r>
        <w:t xml:space="preserve"> А вот поведение животных всегда предсказуемо, т.к. оно отражает заложенные природой инстинкты. Человек уже хорошо изучил животных и знает, что от них ожидать. </w:t>
      </w:r>
    </w:p>
    <w:p w:rsidR="002A32F9" w:rsidRDefault="002A32F9" w:rsidP="002A32F9">
      <w:pPr>
        <w:spacing w:before="240"/>
        <w:ind w:firstLine="426"/>
      </w:pPr>
      <w:r>
        <w:t xml:space="preserve"> Таким образом, благодаря мышлению человек изобрел множество предметов, вещей, теорий, учений. Он может использовать все это во благо себе, обществу, </w:t>
      </w:r>
      <w:proofErr w:type="gramStart"/>
      <w:r>
        <w:t>природе.,</w:t>
      </w:r>
      <w:proofErr w:type="gramEnd"/>
      <w:r>
        <w:t xml:space="preserve"> а может во вред. Все зависит от морально-нравственного состояния человека, какими ценностно-нравственными ориентирами он пользуется. Слова российского философа и историка Соловьева «Человек может быть определен как животное стыдящееся» подтверждают идею о том, что человек выбирает, как поступать и отвечает за свои поступки, в основе которых должны лежать нормы морали, но не всегда так бывает. </w:t>
      </w: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F8"/>
    <w:rsid w:val="001D0B67"/>
    <w:rsid w:val="002A32F9"/>
    <w:rsid w:val="00333A44"/>
    <w:rsid w:val="00402A5C"/>
    <w:rsid w:val="0072067E"/>
    <w:rsid w:val="0091149B"/>
    <w:rsid w:val="00A7535A"/>
    <w:rsid w:val="00B1170A"/>
    <w:rsid w:val="00C43029"/>
    <w:rsid w:val="00E00370"/>
    <w:rsid w:val="00E0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518D6-1EE7-4705-A852-92C63AD3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2F9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2014-08-22T15:07:00Z</dcterms:created>
  <dcterms:modified xsi:type="dcterms:W3CDTF">2014-08-22T15:08:00Z</dcterms:modified>
</cp:coreProperties>
</file>