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D8" w:rsidRDefault="00165FD8" w:rsidP="00165FD8">
      <w:r>
        <w:t xml:space="preserve">(1)Толя осени не любил. (2)Не любил за то, что опадали листья и «реже солнышко блистало», а больше всего за то, что осенью часто </w:t>
      </w:r>
      <w:proofErr w:type="gramStart"/>
      <w:r>
        <w:t>шли дожди и мама не пускала</w:t>
      </w:r>
      <w:proofErr w:type="gramEnd"/>
      <w:r>
        <w:t xml:space="preserve"> его на улицу.</w:t>
      </w:r>
    </w:p>
    <w:p w:rsidR="00165FD8" w:rsidRDefault="00165FD8" w:rsidP="00165FD8">
      <w:r>
        <w:t>(3)Но вот наступило такое утро, когда все окна были в извилистых водяных дорожках, а дождь заколачивал и заколачивал что-то в крышу... (4)Но мама не удерживала Толю дома, а даже поторапливала. (5)И Толя почувствовал, что теперь он совсем большой: папа тоже ходил на работу в любую погоду!</w:t>
      </w:r>
    </w:p>
    <w:p w:rsidR="00165FD8" w:rsidRDefault="00165FD8" w:rsidP="00165FD8">
      <w:r>
        <w:t>(6)Мама вынула из шкафа зонтик и белый плащ, который Толя тайком надевал вместо халата, когда они с ребятами играли в докторов.</w:t>
      </w:r>
    </w:p>
    <w:p w:rsidR="00165FD8" w:rsidRDefault="00165FD8" w:rsidP="00165FD8">
      <w:r>
        <w:t xml:space="preserve">– (7)Ты куда? </w:t>
      </w:r>
      <w:proofErr w:type="gramStart"/>
      <w:r>
        <w:t>–у</w:t>
      </w:r>
      <w:proofErr w:type="gramEnd"/>
      <w:r>
        <w:t>дивился Толя.</w:t>
      </w:r>
    </w:p>
    <w:p w:rsidR="00165FD8" w:rsidRDefault="00165FD8" w:rsidP="00165FD8">
      <w:r>
        <w:t>– (8)Тебя провожу.</w:t>
      </w:r>
    </w:p>
    <w:p w:rsidR="00165FD8" w:rsidRDefault="00165FD8" w:rsidP="00165FD8">
      <w:r>
        <w:t>–(9)Меня... провожать? (10)Что ты?</w:t>
      </w:r>
    </w:p>
    <w:p w:rsidR="00165FD8" w:rsidRDefault="00165FD8" w:rsidP="00165FD8">
      <w:r>
        <w:t>(11)Мама вздохнула и положила приготовленные вещи обратно в шкаф.</w:t>
      </w:r>
    </w:p>
    <w:p w:rsidR="00165FD8" w:rsidRDefault="00165FD8" w:rsidP="00165FD8">
      <w:r>
        <w:t>(12)Толе очень нравилось бежать в школу под дождём. (13)Один раз он обернулся и вдруг на другой стороне улицы увидел маму. (14)На улице было много плащей и зонтиков, но маму он узнал сразу. (15)А она, заметив, что Толя обернулся, спряталась за углом старого двухэтажного дома.</w:t>
      </w:r>
    </w:p>
    <w:p w:rsidR="00165FD8" w:rsidRDefault="00165FD8" w:rsidP="00165FD8">
      <w:r>
        <w:t>(16)«Прячется!» – сердито подумал Толя. (17)И побежал ещё быстрей, чтоб мама не вздумала догонять его.</w:t>
      </w:r>
    </w:p>
    <w:p w:rsidR="00165FD8" w:rsidRDefault="00165FD8" w:rsidP="00165FD8">
      <w:r>
        <w:t>(18)Возле самой школы он обернулся ещё раз, но мамы уже не было.</w:t>
      </w:r>
    </w:p>
    <w:p w:rsidR="00165FD8" w:rsidRDefault="00165FD8" w:rsidP="00165FD8">
      <w:r>
        <w:t xml:space="preserve">(19)«Вернулась», </w:t>
      </w:r>
      <w:proofErr w:type="gramStart"/>
      <w:r>
        <w:t>–с</w:t>
      </w:r>
      <w:proofErr w:type="gramEnd"/>
      <w:r>
        <w:t xml:space="preserve"> облегчением подумал он.</w:t>
      </w:r>
    </w:p>
    <w:p w:rsidR="00165FD8" w:rsidRDefault="00165FD8" w:rsidP="00165FD8">
      <w:r>
        <w:t>(20)На торжественной линейке ученики строились по классам. (21)Молодая учительница проворно смахивала с лица мокрые прядки волос и кричала:</w:t>
      </w:r>
    </w:p>
    <w:p w:rsidR="00165FD8" w:rsidRDefault="00165FD8" w:rsidP="00165FD8">
      <w:r>
        <w:t>– (22)Первый «В»! (23)Первый «В»!</w:t>
      </w:r>
    </w:p>
    <w:p w:rsidR="00165FD8" w:rsidRDefault="00165FD8" w:rsidP="00165FD8">
      <w:r>
        <w:t>(24)Толя знал, что первый «В» – это он. (25)Учительница повела ребят на четвёртый этаж.</w:t>
      </w:r>
    </w:p>
    <w:p w:rsidR="00165FD8" w:rsidRDefault="00165FD8" w:rsidP="00165FD8">
      <w:r>
        <w:t>(26)Ещё дома Толя решил, что ни за что не сядет за парту с девчонкой. (27)Но учительница, словно шутя, спросила его: (28)«Ты, наверное, хочешь сесть с Черновой, да?» (29)И Толе показалось, будто он и правда всегда мечтал сидеть рядом с Черновой.</w:t>
      </w:r>
    </w:p>
    <w:p w:rsidR="00165FD8" w:rsidRDefault="00165FD8" w:rsidP="00165FD8">
      <w:r>
        <w:t>(30)Учительница раскрыла журнал и начала перекличку. (31)После переклички она сказала:</w:t>
      </w:r>
    </w:p>
    <w:p w:rsidR="00165FD8" w:rsidRDefault="00165FD8" w:rsidP="00165FD8">
      <w:r>
        <w:t>–(32)Орлов, прикрой, пожалуйста, окно.</w:t>
      </w:r>
    </w:p>
    <w:p w:rsidR="00165FD8" w:rsidRDefault="00165FD8" w:rsidP="00165FD8">
      <w:proofErr w:type="gramStart"/>
      <w:r>
        <w:t>(33)Толя сразу вскочил и подошёл к окну, но дотянуться до ручки ему было нелегко. (34)Он приподнялся и вдруг замер на цыпочках: за окном он неожиданно увидел маму. (35)Она стояла, держа в руках сложенный зонтик, не обращая внимания на дождь, который стекал с плаща, и медленно водила глазами по окнам школы: мама, наверно, хотела угадать, в каком классе</w:t>
      </w:r>
      <w:proofErr w:type="gramEnd"/>
      <w:r>
        <w:t xml:space="preserve"> сидит её Толя.</w:t>
      </w:r>
    </w:p>
    <w:p w:rsidR="00165FD8" w:rsidRDefault="00165FD8" w:rsidP="00165FD8">
      <w:r>
        <w:lastRenderedPageBreak/>
        <w:t>(36)И тут он не смог рассердиться. (37)Наоборот, ему захотелось высунуться на улицу, помахать маме и громко, чтобы не заглушил дождь, крикнуть: (38)«Не волнуйся! (39)Не волнуйся, мамочка... (40)Всё хорошо!» (41)Но крикнуть он не мог, потому что на уроке кричать не полагается.</w:t>
      </w:r>
    </w:p>
    <w:p w:rsidR="00165FD8" w:rsidRDefault="00165FD8" w:rsidP="00165FD8">
      <w:r>
        <w:t>(По А. Алексину)*</w:t>
      </w:r>
    </w:p>
    <w:p w:rsidR="00165FD8" w:rsidRDefault="00165FD8" w:rsidP="00165FD8">
      <w:r>
        <w:t>* Алексин Анатолий Георгиевич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1924 г.) – писатель, драматург. Его произведения, такие как «Мой брат играет на кларнете», «Действующие лица и исполнители», «Третий в пятом ряду» и др., повествуют главным образом о мире юности.</w:t>
      </w:r>
    </w:p>
    <w:p w:rsidR="00165FD8" w:rsidRDefault="00165FD8" w:rsidP="00165FD8"/>
    <w:p w:rsidR="00165FD8" w:rsidRDefault="00165FD8" w:rsidP="00165FD8">
      <w:r>
        <w:t xml:space="preserve"> Напишите сочинение-рассуждение, раскрывая смысл высказывания известного филолога Н.М. </w:t>
      </w:r>
      <w:proofErr w:type="spellStart"/>
      <w:r>
        <w:t>Шанского</w:t>
      </w:r>
      <w:proofErr w:type="spellEnd"/>
      <w:r>
        <w:t>: «На примере сложноподчинённого предложения можно проследить, как человек выражает отношения между миром и собственной точкой зрения». Аргументируя свой ответ, приведите 2 примера из прочитанного текста.</w:t>
      </w:r>
    </w:p>
    <w:p w:rsidR="00165FD8" w:rsidRDefault="00165FD8" w:rsidP="00165FD8">
      <w:r>
        <w:t>Приводя примеры, указывайте номера нужных предложений или применяйте цитирование.</w:t>
      </w:r>
    </w:p>
    <w:p w:rsidR="00165FD8" w:rsidRDefault="00165FD8" w:rsidP="00165FD8">
      <w:r>
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</w:r>
    </w:p>
    <w:p w:rsidR="00F57B2A" w:rsidRDefault="00165FD8" w:rsidP="00165FD8">
      <w:r>
        <w:t>Объём сочинения должен составлять не менее 70 слов. Сочинение пишите аккуратно, разборчивым почерком.</w:t>
      </w:r>
    </w:p>
    <w:sectPr w:rsidR="00F57B2A" w:rsidSect="00F5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165FD8"/>
    <w:rsid w:val="00165FD8"/>
    <w:rsid w:val="00F5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2899</Characters>
  <Application>Microsoft Office Word</Application>
  <DocSecurity>0</DocSecurity>
  <Lines>24</Lines>
  <Paragraphs>6</Paragraphs>
  <ScaleCrop>false</ScaleCrop>
  <Company>Microsoft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2014-02-11T11:55:00Z</dcterms:created>
  <dcterms:modified xsi:type="dcterms:W3CDTF">2014-02-11T11:57:00Z</dcterms:modified>
</cp:coreProperties>
</file>